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1E0920" w:rsidRDefault="00F20E6A" w:rsidP="00D83F16">
      <w:pPr>
        <w:rPr>
          <w:b/>
        </w:rPr>
      </w:pPr>
      <w:r>
        <w:rPr>
          <w:b/>
        </w:rPr>
        <w:t>Database Design Tools, p 106</w:t>
      </w:r>
      <w:bookmarkStart w:id="0" w:name="_GoBack"/>
      <w:bookmarkEnd w:id="0"/>
    </w:p>
    <w:p w:rsidR="00D83F16" w:rsidRDefault="00F20E6A" w:rsidP="00D83F16">
      <w:pPr>
        <w:rPr>
          <w:b/>
        </w:rPr>
      </w:pPr>
      <w:r>
        <w:rPr>
          <w:b/>
        </w:rPr>
        <w:t>Naming Conventions</w:t>
      </w:r>
    </w:p>
    <w:p w:rsidR="00F20E6A" w:rsidRDefault="00F20E6A" w:rsidP="00D83F16">
      <w:pPr>
        <w:rPr>
          <w:b/>
        </w:rPr>
      </w:pPr>
      <w:r>
        <w:rPr>
          <w:b/>
        </w:rPr>
        <w:t>1</w:t>
      </w:r>
      <w:r>
        <w:rPr>
          <w:b/>
        </w:rPr>
        <w:tab/>
      </w:r>
      <w:r w:rsidRPr="00F20E6A">
        <w:t>List the naming conventions that can be applied to a database.</w:t>
      </w:r>
    </w:p>
    <w:p w:rsidR="00F30AE8" w:rsidRPr="00F20E6A" w:rsidRDefault="00F20E6A" w:rsidP="00F30AE8">
      <w:pPr>
        <w:rPr>
          <w:b/>
        </w:rPr>
      </w:pPr>
      <w:r w:rsidRPr="00F20E6A">
        <w:rPr>
          <w:b/>
        </w:rPr>
        <w:t>Entity-Relationship Diagram, (ERD)</w:t>
      </w:r>
    </w:p>
    <w:p w:rsidR="00F20E6A" w:rsidRDefault="00F20E6A" w:rsidP="00F20E6A">
      <w:pPr>
        <w:numPr>
          <w:ilvl w:val="0"/>
          <w:numId w:val="17"/>
        </w:numPr>
      </w:pPr>
      <w:r>
        <w:t>Describe the nature of these diagrams.</w:t>
      </w:r>
    </w:p>
    <w:p w:rsidR="00F20E6A" w:rsidRDefault="00F20E6A" w:rsidP="00F20E6A">
      <w:pPr>
        <w:numPr>
          <w:ilvl w:val="0"/>
          <w:numId w:val="17"/>
        </w:numPr>
      </w:pPr>
      <w:r>
        <w:t>Draw the symbols used to represent, entities, relationships and attributes.</w:t>
      </w:r>
    </w:p>
    <w:p w:rsidR="00F20E6A" w:rsidRDefault="00F20E6A" w:rsidP="00F20E6A">
      <w:pPr>
        <w:numPr>
          <w:ilvl w:val="0"/>
          <w:numId w:val="17"/>
        </w:numPr>
      </w:pPr>
      <w:r>
        <w:t>List the three steps to create an ERD.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Table</w:t>
      </w:r>
    </w:p>
    <w:p w:rsidR="00F20E6A" w:rsidRDefault="00F20E6A" w:rsidP="00CF10F9">
      <w:pPr>
        <w:numPr>
          <w:ilvl w:val="0"/>
          <w:numId w:val="19"/>
        </w:numPr>
      </w:pPr>
      <w:proofErr w:type="gramStart"/>
      <w:r>
        <w:t>draw</w:t>
      </w:r>
      <w:proofErr w:type="gramEnd"/>
      <w:r>
        <w:t xml:space="preserve"> a diagram of the data structure table which is used to design a new database.</w:t>
      </w:r>
    </w:p>
    <w:p w:rsidR="00CF10F9" w:rsidRDefault="00CF10F9" w:rsidP="00CF10F9">
      <w:pPr>
        <w:numPr>
          <w:ilvl w:val="0"/>
          <w:numId w:val="19"/>
        </w:numPr>
      </w:pPr>
      <w:r>
        <w:t>Note: database tables cannot hold formulas.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diagram</w:t>
      </w:r>
    </w:p>
    <w:p w:rsidR="00F20E6A" w:rsidRDefault="00F20E6A" w:rsidP="00F20E6A">
      <w:r>
        <w:t>1</w:t>
      </w:r>
      <w:r>
        <w:tab/>
        <w:t>What is the purpose of this diagram?</w:t>
      </w:r>
    </w:p>
    <w:p w:rsidR="00F20E6A" w:rsidRPr="00CF10F9" w:rsidRDefault="00F20E6A" w:rsidP="00F20E6A">
      <w:pPr>
        <w:rPr>
          <w:b/>
        </w:rPr>
      </w:pPr>
      <w:r w:rsidRPr="00CF10F9">
        <w:rPr>
          <w:b/>
        </w:rPr>
        <w:t>Query Design</w:t>
      </w:r>
    </w:p>
    <w:p w:rsidR="00F20E6A" w:rsidRDefault="00CF10F9" w:rsidP="00CF10F9">
      <w:pPr>
        <w:numPr>
          <w:ilvl w:val="0"/>
          <w:numId w:val="18"/>
        </w:numPr>
      </w:pPr>
      <w:proofErr w:type="gramStart"/>
      <w:r>
        <w:t>what</w:t>
      </w:r>
      <w:proofErr w:type="gramEnd"/>
      <w:r>
        <w:t xml:space="preserve"> is a query?</w:t>
      </w:r>
    </w:p>
    <w:p w:rsidR="00CF10F9" w:rsidRDefault="00CF10F9" w:rsidP="00CF10F9">
      <w:pPr>
        <w:numPr>
          <w:ilvl w:val="0"/>
          <w:numId w:val="18"/>
        </w:numPr>
      </w:pPr>
      <w:r>
        <w:t>Distinguish between a primary and a secondary sort</w:t>
      </w:r>
    </w:p>
    <w:p w:rsidR="00CF10F9" w:rsidRDefault="00CF10F9" w:rsidP="00CF10F9">
      <w:pPr>
        <w:numPr>
          <w:ilvl w:val="0"/>
          <w:numId w:val="18"/>
        </w:numPr>
      </w:pPr>
      <w:r>
        <w:t>Read the query criteria that can be used, including symbols, plain text, *? Wildcards, etc.</w:t>
      </w:r>
    </w:p>
    <w:p w:rsidR="00CF10F9" w:rsidRPr="00D81990" w:rsidRDefault="00CF10F9" w:rsidP="00CF10F9">
      <w:pPr>
        <w:rPr>
          <w:b/>
        </w:rPr>
      </w:pPr>
      <w:r w:rsidRPr="00D81990">
        <w:rPr>
          <w:b/>
        </w:rPr>
        <w:t>Layout diagram</w:t>
      </w:r>
    </w:p>
    <w:p w:rsidR="00CF10F9" w:rsidRDefault="00CF10F9" w:rsidP="00CF10F9">
      <w:pPr>
        <w:numPr>
          <w:ilvl w:val="0"/>
          <w:numId w:val="20"/>
        </w:numPr>
      </w:pPr>
      <w:r>
        <w:t>What does a layout diagram involve?</w:t>
      </w:r>
    </w:p>
    <w:p w:rsidR="00CF10F9" w:rsidRDefault="00CF10F9" w:rsidP="00CF10F9">
      <w:pPr>
        <w:numPr>
          <w:ilvl w:val="0"/>
          <w:numId w:val="20"/>
        </w:numPr>
      </w:pPr>
      <w:r>
        <w:t>List what is contained on a layout diagram.</w:t>
      </w:r>
    </w:p>
    <w:p w:rsidR="00D81990" w:rsidRPr="000D60FE" w:rsidRDefault="00D81990" w:rsidP="00D81990">
      <w:pPr>
        <w:rPr>
          <w:b/>
        </w:rPr>
      </w:pPr>
      <w:r w:rsidRPr="000D60FE">
        <w:rPr>
          <w:b/>
        </w:rPr>
        <w:t>Test Data</w:t>
      </w:r>
    </w:p>
    <w:p w:rsidR="00D81990" w:rsidRDefault="00D81990" w:rsidP="00D81990">
      <w:pPr>
        <w:numPr>
          <w:ilvl w:val="0"/>
          <w:numId w:val="21"/>
        </w:numPr>
      </w:pPr>
      <w:r>
        <w:t>When is a set of test data prepared?</w:t>
      </w:r>
    </w:p>
    <w:p w:rsidR="00D81990" w:rsidRDefault="00D81990" w:rsidP="00D81990">
      <w:pPr>
        <w:numPr>
          <w:ilvl w:val="0"/>
          <w:numId w:val="21"/>
        </w:numPr>
      </w:pPr>
      <w:r>
        <w:t>What is the role of the test data?</w:t>
      </w:r>
    </w:p>
    <w:p w:rsidR="000D60FE" w:rsidRPr="000D60FE" w:rsidRDefault="000D60FE" w:rsidP="000D60FE">
      <w:pPr>
        <w:rPr>
          <w:b/>
        </w:rPr>
      </w:pPr>
      <w:r w:rsidRPr="000D60FE">
        <w:rPr>
          <w:b/>
        </w:rPr>
        <w:t>Validating data</w:t>
      </w:r>
    </w:p>
    <w:p w:rsidR="000D60FE" w:rsidRDefault="000D60FE" w:rsidP="000D60FE">
      <w:pPr>
        <w:numPr>
          <w:ilvl w:val="0"/>
          <w:numId w:val="22"/>
        </w:numPr>
      </w:pPr>
      <w:r>
        <w:t>List the available electronic validation checks in the software.</w:t>
      </w:r>
    </w:p>
    <w:p w:rsidR="000D60FE" w:rsidRDefault="000D60FE" w:rsidP="000D60FE">
      <w:pPr>
        <w:numPr>
          <w:ilvl w:val="0"/>
          <w:numId w:val="22"/>
        </w:numPr>
      </w:pPr>
      <w:r>
        <w:t>What is an input mask?</w:t>
      </w:r>
    </w:p>
    <w:p w:rsidR="000D60FE" w:rsidRPr="00D83F16" w:rsidRDefault="000D60FE" w:rsidP="000D60FE">
      <w:pPr>
        <w:ind w:left="1080"/>
      </w:pPr>
    </w:p>
    <w:sectPr w:rsidR="000D60FE" w:rsidRPr="00D83F1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FE" w:rsidRDefault="000D60FE" w:rsidP="00067F56">
      <w:pPr>
        <w:spacing w:after="0" w:line="240" w:lineRule="auto"/>
      </w:pPr>
      <w:r>
        <w:separator/>
      </w:r>
    </w:p>
  </w:endnote>
  <w:endnote w:type="continuationSeparator" w:id="0">
    <w:p w:rsidR="000D60FE" w:rsidRDefault="000D60F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FE" w:rsidRDefault="001150BE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A63934">
      <w:rPr>
        <w:noProof/>
      </w:rPr>
      <w:t>u:\t0142606\it2011\unit3\aos2_organisations_datamanagement\ch_3_database_design_tools_3.docx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FE" w:rsidRDefault="000D60FE" w:rsidP="00067F56">
      <w:pPr>
        <w:spacing w:after="0" w:line="240" w:lineRule="auto"/>
      </w:pPr>
      <w:r>
        <w:separator/>
      </w:r>
    </w:p>
  </w:footnote>
  <w:footnote w:type="continuationSeparator" w:id="0">
    <w:p w:rsidR="000D60FE" w:rsidRDefault="000D60F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1006"/>
    <w:multiLevelType w:val="hybridMultilevel"/>
    <w:tmpl w:val="717E5428"/>
    <w:lvl w:ilvl="0" w:tplc="E6607F7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A211D"/>
    <w:multiLevelType w:val="hybridMultilevel"/>
    <w:tmpl w:val="1968EA0E"/>
    <w:lvl w:ilvl="0" w:tplc="C9323D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3D0A22"/>
    <w:multiLevelType w:val="hybridMultilevel"/>
    <w:tmpl w:val="55E8F6FA"/>
    <w:lvl w:ilvl="0" w:tplc="29947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B33E5"/>
    <w:multiLevelType w:val="hybridMultilevel"/>
    <w:tmpl w:val="FC48210A"/>
    <w:lvl w:ilvl="0" w:tplc="8C369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37E70"/>
    <w:multiLevelType w:val="hybridMultilevel"/>
    <w:tmpl w:val="E0629678"/>
    <w:lvl w:ilvl="0" w:tplc="37A4F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A445C"/>
    <w:multiLevelType w:val="hybridMultilevel"/>
    <w:tmpl w:val="8E083092"/>
    <w:lvl w:ilvl="0" w:tplc="F33CE7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4"/>
  </w:num>
  <w:num w:numId="5">
    <w:abstractNumId w:val="2"/>
  </w:num>
  <w:num w:numId="6">
    <w:abstractNumId w:val="19"/>
  </w:num>
  <w:num w:numId="7">
    <w:abstractNumId w:val="4"/>
  </w:num>
  <w:num w:numId="8">
    <w:abstractNumId w:val="5"/>
  </w:num>
  <w:num w:numId="9">
    <w:abstractNumId w:val="12"/>
  </w:num>
  <w:num w:numId="10">
    <w:abstractNumId w:val="20"/>
  </w:num>
  <w:num w:numId="11">
    <w:abstractNumId w:val="8"/>
  </w:num>
  <w:num w:numId="12">
    <w:abstractNumId w:val="21"/>
  </w:num>
  <w:num w:numId="13">
    <w:abstractNumId w:val="15"/>
  </w:num>
  <w:num w:numId="14">
    <w:abstractNumId w:val="11"/>
  </w:num>
  <w:num w:numId="15">
    <w:abstractNumId w:val="16"/>
  </w:num>
  <w:num w:numId="16">
    <w:abstractNumId w:val="1"/>
  </w:num>
  <w:num w:numId="17">
    <w:abstractNumId w:val="7"/>
  </w:num>
  <w:num w:numId="18">
    <w:abstractNumId w:val="10"/>
  </w:num>
  <w:num w:numId="19">
    <w:abstractNumId w:val="17"/>
  </w:num>
  <w:num w:numId="20">
    <w:abstractNumId w:val="0"/>
  </w:num>
  <w:num w:numId="21">
    <w:abstractNumId w:val="1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D60FE"/>
    <w:rsid w:val="001150BE"/>
    <w:rsid w:val="00132E64"/>
    <w:rsid w:val="001E0920"/>
    <w:rsid w:val="00212429"/>
    <w:rsid w:val="00282CA7"/>
    <w:rsid w:val="002D145F"/>
    <w:rsid w:val="002D5B3D"/>
    <w:rsid w:val="002F06A7"/>
    <w:rsid w:val="002F2704"/>
    <w:rsid w:val="00423E37"/>
    <w:rsid w:val="004413FA"/>
    <w:rsid w:val="004531EB"/>
    <w:rsid w:val="00475827"/>
    <w:rsid w:val="004B6A8B"/>
    <w:rsid w:val="004C4C9A"/>
    <w:rsid w:val="00512DFF"/>
    <w:rsid w:val="005271E3"/>
    <w:rsid w:val="00587BB4"/>
    <w:rsid w:val="005D6E5A"/>
    <w:rsid w:val="00650D93"/>
    <w:rsid w:val="0066514F"/>
    <w:rsid w:val="00676F6D"/>
    <w:rsid w:val="007049B6"/>
    <w:rsid w:val="007325BA"/>
    <w:rsid w:val="007724D3"/>
    <w:rsid w:val="00792B25"/>
    <w:rsid w:val="00917DE4"/>
    <w:rsid w:val="009E5BCF"/>
    <w:rsid w:val="00A36FBA"/>
    <w:rsid w:val="00A63934"/>
    <w:rsid w:val="00A7367A"/>
    <w:rsid w:val="00A84433"/>
    <w:rsid w:val="00AC0180"/>
    <w:rsid w:val="00AD2707"/>
    <w:rsid w:val="00B56191"/>
    <w:rsid w:val="00BF4255"/>
    <w:rsid w:val="00CE330A"/>
    <w:rsid w:val="00CF10F9"/>
    <w:rsid w:val="00D81990"/>
    <w:rsid w:val="00D83F16"/>
    <w:rsid w:val="00DE22FC"/>
    <w:rsid w:val="00EC525C"/>
    <w:rsid w:val="00F20E6A"/>
    <w:rsid w:val="00F30AE8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2011-03-14T01:50:00Z</cp:lastPrinted>
  <dcterms:created xsi:type="dcterms:W3CDTF">2013-02-24T00:57:00Z</dcterms:created>
  <dcterms:modified xsi:type="dcterms:W3CDTF">2013-02-24T00:57:00Z</dcterms:modified>
</cp:coreProperties>
</file>